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6DA46" w14:textId="77777777" w:rsidR="00B9118D" w:rsidRDefault="00B9118D" w:rsidP="00B9118D">
      <w:pPr>
        <w:jc w:val="right"/>
      </w:pPr>
      <w:r>
        <w:br/>
      </w:r>
      <w:r>
        <w:br/>
        <w:t xml:space="preserve">Lisboa, </w:t>
      </w:r>
      <w:proofErr w:type="spellStart"/>
      <w:r>
        <w:t>xx</w:t>
      </w:r>
      <w:proofErr w:type="spellEnd"/>
      <w:r>
        <w:t xml:space="preserve"> de </w:t>
      </w:r>
      <w:proofErr w:type="gramStart"/>
      <w:r>
        <w:t>Setembro</w:t>
      </w:r>
      <w:proofErr w:type="gramEnd"/>
      <w:r>
        <w:t>/ Outubro de 2020</w:t>
      </w:r>
    </w:p>
    <w:p w14:paraId="02F75331" w14:textId="77777777" w:rsidR="00B9118D" w:rsidRDefault="00B9118D" w:rsidP="00B9118D"/>
    <w:p w14:paraId="67EEA45F" w14:textId="0085DD32" w:rsidR="000E46C9" w:rsidRDefault="00B9118D" w:rsidP="00B9118D">
      <w:r>
        <w:t>Exmo. Senhor Presidente da Câmara Municipal de Lisboa</w:t>
      </w:r>
      <w:r w:rsidR="000E46C9">
        <w:t>, Dr. Fernando Medina,</w:t>
      </w:r>
    </w:p>
    <w:p w14:paraId="360B697A" w14:textId="77777777" w:rsidR="00B9118D" w:rsidRDefault="00B9118D" w:rsidP="00B9118D"/>
    <w:p w14:paraId="73119978" w14:textId="49029785" w:rsidR="00B9118D" w:rsidRDefault="00B9118D" w:rsidP="00166FA5">
      <w:pPr>
        <w:jc w:val="both"/>
      </w:pPr>
      <w:r>
        <w:t>(nome)</w:t>
      </w:r>
      <w:r>
        <w:t>______________________________, nº C</w:t>
      </w:r>
      <w:r w:rsidR="00166FA5">
        <w:t>artão de Cidadão</w:t>
      </w:r>
      <w:r>
        <w:t xml:space="preserve"> </w:t>
      </w:r>
      <w:r>
        <w:softHyphen/>
      </w:r>
      <w:r>
        <w:softHyphen/>
      </w:r>
      <w:r>
        <w:softHyphen/>
      </w:r>
      <w:r>
        <w:softHyphen/>
        <w:t>____________, Munícipe da cidade de Lisboa e Proprietário de ___</w:t>
      </w:r>
      <w:r w:rsidR="00192CC8">
        <w:t>(número)</w:t>
      </w:r>
      <w:r>
        <w:t xml:space="preserve"> imóveis </w:t>
      </w:r>
      <w:r w:rsidR="00166FA5">
        <w:t xml:space="preserve">habitacionais </w:t>
      </w:r>
      <w:r>
        <w:t>colocados no mercado de arrendamento da capital, vem por este meio dirigir-se ao Senhor Presidente da Câmara Municipal de Lisboa, Dr. Fernando Medina, nos termos da consulta pública sobre o “</w:t>
      </w:r>
      <w:r w:rsidRPr="00B9118D">
        <w:t>P</w:t>
      </w:r>
      <w:r w:rsidRPr="00B9118D">
        <w:t>rojeto de alteração ao Regulamento de Benefícios Fiscais no âmbito de Impostos Municipais do Município de Lisbo</w:t>
      </w:r>
      <w:r>
        <w:t>a”</w:t>
      </w:r>
      <w:r w:rsidRPr="00B9118D">
        <w:t xml:space="preserve">, publicados no </w:t>
      </w:r>
      <w:hyperlink r:id="rId4" w:anchor="search=" w:tgtFrame="_blank" w:tooltip="ir para o Boletim Municipal n.º 1387, de 17 de setembro" w:history="1">
        <w:r w:rsidRPr="00B9118D">
          <w:t xml:space="preserve">3.º Suplemento ao Boletim Municipal n.º 1387, de 17 de </w:t>
        </w:r>
        <w:r w:rsidRPr="00B9118D">
          <w:t>S</w:t>
        </w:r>
        <w:r w:rsidRPr="00B9118D">
          <w:t>etembro</w:t>
        </w:r>
      </w:hyperlink>
      <w:r>
        <w:t>.</w:t>
      </w:r>
      <w:r>
        <w:br/>
      </w:r>
      <w:r>
        <w:br/>
      </w:r>
    </w:p>
    <w:p w14:paraId="36FD3F95" w14:textId="77777777" w:rsidR="00166FA5" w:rsidRDefault="00B9118D" w:rsidP="00166FA5">
      <w:pPr>
        <w:spacing w:line="360" w:lineRule="auto"/>
        <w:jc w:val="both"/>
      </w:pPr>
      <w:r>
        <w:t>Considerando que:</w:t>
      </w:r>
    </w:p>
    <w:p w14:paraId="4303F0F8" w14:textId="7FEC2B7A" w:rsidR="00166FA5" w:rsidRDefault="00B9118D" w:rsidP="000E46C9">
      <w:pPr>
        <w:jc w:val="both"/>
      </w:pPr>
      <w:r>
        <w:br/>
      </w:r>
      <w:r w:rsidR="00166FA5">
        <w:t>—</w:t>
      </w:r>
      <w:r w:rsidR="00166FA5">
        <w:t xml:space="preserve"> A</w:t>
      </w:r>
      <w:r>
        <w:t xml:space="preserve"> Habitação e a promoção do mercado de arrendamento na cidade de Lisboa são prioridade</w:t>
      </w:r>
      <w:r>
        <w:t>s</w:t>
      </w:r>
      <w:r>
        <w:t xml:space="preserve"> política</w:t>
      </w:r>
      <w:r>
        <w:t>s</w:t>
      </w:r>
      <w:r>
        <w:t xml:space="preserve"> </w:t>
      </w:r>
      <w:r>
        <w:t>estabelecidas programaticamente n</w:t>
      </w:r>
      <w:r>
        <w:t xml:space="preserve">o </w:t>
      </w:r>
      <w:proofErr w:type="spellStart"/>
      <w:r>
        <w:t>actual</w:t>
      </w:r>
      <w:proofErr w:type="spellEnd"/>
      <w:r>
        <w:t xml:space="preserve"> e anterior mandato </w:t>
      </w:r>
      <w:r>
        <w:t>do Senhor Presidente da Câmara de Lisboa, Dr. Fernando Medina, amplamente difundidas nas múltiplas declarações públicas dos últimos cinco anos</w:t>
      </w:r>
      <w:r>
        <w:t>;</w:t>
      </w:r>
    </w:p>
    <w:p w14:paraId="78D40E99" w14:textId="77777777" w:rsidR="000E46C9" w:rsidRDefault="000E46C9" w:rsidP="000E46C9">
      <w:pPr>
        <w:jc w:val="both"/>
      </w:pPr>
      <w:r>
        <w:t>— O Mercado de Arrendamento e o Direito à Habitação é assegurado em Lisboa na sua esmagadora maioria por pequenos e médios proprietários privados, que representam 98% da oferta disponível da cidade;</w:t>
      </w:r>
    </w:p>
    <w:p w14:paraId="54CFB802" w14:textId="7A40F16C" w:rsidR="00166FA5" w:rsidRDefault="00166FA5" w:rsidP="000E46C9">
      <w:pPr>
        <w:jc w:val="both"/>
      </w:pPr>
      <w:r>
        <w:t>—</w:t>
      </w:r>
      <w:r w:rsidR="00B9118D">
        <w:t xml:space="preserve"> Existe uma crise habitacional em Lisboa</w:t>
      </w:r>
      <w:r>
        <w:t>,</w:t>
      </w:r>
      <w:r w:rsidR="00B9118D">
        <w:t xml:space="preserve"> que atingiu dimensões</w:t>
      </w:r>
      <w:r w:rsidR="00B9118D">
        <w:t xml:space="preserve"> preocupantes</w:t>
      </w:r>
      <w:r>
        <w:t>,</w:t>
      </w:r>
      <w:r w:rsidR="00B9118D">
        <w:t xml:space="preserve"> e que tem </w:t>
      </w:r>
      <w:r w:rsidR="007B4EA4">
        <w:t>d</w:t>
      </w:r>
      <w:r w:rsidR="00B9118D">
        <w:t>e ser travad</w:t>
      </w:r>
      <w:r w:rsidR="007B4EA4">
        <w:t>a</w:t>
      </w:r>
      <w:r w:rsidR="00B9118D">
        <w:t xml:space="preserve"> com medidas de estímulo ao arrendamento;</w:t>
      </w:r>
    </w:p>
    <w:p w14:paraId="5DDD3250" w14:textId="2A83728D" w:rsidR="00166FA5" w:rsidRDefault="00166FA5" w:rsidP="000E46C9">
      <w:pPr>
        <w:jc w:val="both"/>
      </w:pPr>
      <w:r>
        <w:t>—</w:t>
      </w:r>
      <w:r w:rsidR="00B9118D">
        <w:t xml:space="preserve"> Milhares de Proprietários de Imóveis </w:t>
      </w:r>
      <w:r>
        <w:t xml:space="preserve">foram </w:t>
      </w:r>
      <w:proofErr w:type="spellStart"/>
      <w:r>
        <w:t>afectados</w:t>
      </w:r>
      <w:proofErr w:type="spellEnd"/>
      <w:r>
        <w:t xml:space="preserve"> desde Abril pela Lei</w:t>
      </w:r>
      <w:r>
        <w:t xml:space="preserve"> </w:t>
      </w:r>
      <w:r w:rsidRPr="00166FA5">
        <w:t>4-C/2020</w:t>
      </w:r>
      <w:r>
        <w:t xml:space="preserve"> (“Re</w:t>
      </w:r>
      <w:r>
        <w:t>gime E</w:t>
      </w:r>
      <w:proofErr w:type="spellStart"/>
      <w:r>
        <w:t>xcepcional</w:t>
      </w:r>
      <w:proofErr w:type="spellEnd"/>
      <w:r>
        <w:t xml:space="preserve"> de Mora no Arrendament</w:t>
      </w:r>
      <w:r>
        <w:t>o”)</w:t>
      </w:r>
      <w:r w:rsidRPr="000E46C9">
        <w:t>, </w:t>
      </w:r>
      <w:r>
        <w:t xml:space="preserve">que promoveu a suspensão </w:t>
      </w:r>
      <w:r>
        <w:t xml:space="preserve">e diferimento </w:t>
      </w:r>
      <w:r>
        <w:t>do pagamento de rendas por parte dos inquilinos</w:t>
      </w:r>
      <w:r>
        <w:t>,</w:t>
      </w:r>
      <w:r>
        <w:t xml:space="preserve"> e colocou na ruína e sem qualquer </w:t>
      </w:r>
      <w:proofErr w:type="spellStart"/>
      <w:r>
        <w:t>protecção</w:t>
      </w:r>
      <w:proofErr w:type="spellEnd"/>
      <w:r>
        <w:t xml:space="preserve"> social, milhares de proprietários que foram privados de uma larga fatia dos rendimentos e meios de sobrevivência</w:t>
      </w:r>
      <w:r>
        <w:t>, mantendo inalteradas todas as suas obrigações fiscais, nomeadamente em sede de IMI;</w:t>
      </w:r>
    </w:p>
    <w:p w14:paraId="5A10E9FF" w14:textId="15E10CFE" w:rsidR="00B9118D" w:rsidRDefault="00166FA5" w:rsidP="000E46C9">
      <w:pPr>
        <w:jc w:val="both"/>
      </w:pPr>
      <w:r>
        <w:t>—</w:t>
      </w:r>
      <w:r w:rsidR="00B9118D">
        <w:t xml:space="preserve"> A carga fiscal sobre o Arrendamento quer em sede de IRS, como em sede de IMI se encontra em níveis insustentáveis, e representa mais de um terço do valor das rendas habitacionais praticadas;</w:t>
      </w:r>
    </w:p>
    <w:p w14:paraId="4E2C7793" w14:textId="0FCE4539" w:rsidR="00166FA5" w:rsidRDefault="00166FA5" w:rsidP="000E46C9">
      <w:pPr>
        <w:jc w:val="both"/>
      </w:pPr>
      <w:r>
        <w:t>—</w:t>
      </w:r>
      <w:r>
        <w:t xml:space="preserve"> Muitos milhares de </w:t>
      </w:r>
      <w:r>
        <w:t>Proprietários</w:t>
      </w:r>
      <w:r>
        <w:t xml:space="preserve"> de Lisboa continuam a suportar o congelamento de r</w:t>
      </w:r>
      <w:r>
        <w:t>endas que vigorou durante décadas</w:t>
      </w:r>
      <w:r>
        <w:t xml:space="preserve"> nos grandes centros urbanos</w:t>
      </w:r>
      <w:r>
        <w:t xml:space="preserve">, </w:t>
      </w:r>
      <w:r>
        <w:t>praticando rendas</w:t>
      </w:r>
      <w:r>
        <w:t xml:space="preserve"> inferiores às agora praticadas nos vários novos programas de arrendamento seguro ou acessível do Governo e da autarquia de Lisboa</w:t>
      </w:r>
      <w:r>
        <w:t>;</w:t>
      </w:r>
    </w:p>
    <w:p w14:paraId="6625E34B" w14:textId="77777777" w:rsidR="00166FA5" w:rsidRDefault="00166FA5" w:rsidP="000E46C9">
      <w:pPr>
        <w:jc w:val="both"/>
      </w:pPr>
    </w:p>
    <w:p w14:paraId="23F770A9" w14:textId="5766DA86" w:rsidR="00166FA5" w:rsidRDefault="00166FA5" w:rsidP="000E46C9">
      <w:pPr>
        <w:jc w:val="both"/>
      </w:pPr>
      <w:r>
        <w:lastRenderedPageBreak/>
        <w:t>—</w:t>
      </w:r>
      <w:r>
        <w:t xml:space="preserve"> </w:t>
      </w:r>
      <w:r w:rsidR="000E46C9">
        <w:t>O</w:t>
      </w:r>
      <w:r>
        <w:t xml:space="preserve"> princípio segundo o qual «a formulação relativa à atribuição de benefícios fiscais deve ser genérica e obedecer ao princípio da igualdade […]» — enunciado pela própria proposta de regulamento de benefícios fiscais da Câmara Municipal de Lisboa no seu considerando VI</w:t>
      </w:r>
      <w:r>
        <w:t>;</w:t>
      </w:r>
    </w:p>
    <w:p w14:paraId="10FB5F03" w14:textId="60213697" w:rsidR="000E46C9" w:rsidRDefault="000E46C9" w:rsidP="000E46C9">
      <w:pPr>
        <w:jc w:val="both"/>
      </w:pPr>
      <w:r>
        <w:t>—</w:t>
      </w:r>
      <w:r>
        <w:t xml:space="preserve"> Se infere no âmbito desta Consulta Pública, que Câmara de Lisboa se prepara para extinguir o benefício fiscal de redução de 20% do IMI concedido aos Proprietários de imóveis colocados no mercado de arrendamento, praticado pela autarquia de Lisboa desde 2013, </w:t>
      </w:r>
      <w:r>
        <w:t>nos termos do n.º 7 do artigo 112.º do Código do IMI</w:t>
      </w:r>
      <w:r>
        <w:t>.</w:t>
      </w:r>
    </w:p>
    <w:p w14:paraId="48B4DEC1" w14:textId="650EDFF9" w:rsidR="00166FA5" w:rsidRDefault="00166FA5" w:rsidP="000E46C9">
      <w:pPr>
        <w:jc w:val="both"/>
      </w:pPr>
    </w:p>
    <w:p w14:paraId="42B426E7" w14:textId="488EA10A" w:rsidR="000E46C9" w:rsidRDefault="000E46C9" w:rsidP="000E46C9">
      <w:pPr>
        <w:spacing w:line="360" w:lineRule="auto"/>
        <w:jc w:val="both"/>
      </w:pPr>
      <w:r>
        <w:t xml:space="preserve">Pelos motivos expostos, </w:t>
      </w:r>
      <w:r>
        <w:t>venho solicitar</w:t>
      </w:r>
      <w:r>
        <w:t xml:space="preserve"> a</w:t>
      </w:r>
      <w:r>
        <w:t xml:space="preserve"> V. Exa. a</w:t>
      </w:r>
      <w:r>
        <w:t xml:space="preserve"> reposição para 2021 do benefício fiscal de redução de 20% do IMI nos imóveis arrendados na cidade de Lisboa.</w:t>
      </w:r>
      <w:r>
        <w:t xml:space="preserve"> Trata-se de um apoio simbólico e justo àqueles que têm substituído o Estado e as Autarquias na consagração do Direito Constitucional </w:t>
      </w:r>
      <w:r w:rsidR="007F6FE8">
        <w:t>à Habitação</w:t>
      </w:r>
      <w:r>
        <w:t>.</w:t>
      </w:r>
    </w:p>
    <w:p w14:paraId="06B339D0" w14:textId="27C6C5DE" w:rsidR="000E46C9" w:rsidRDefault="000E46C9" w:rsidP="000E46C9">
      <w:pPr>
        <w:spacing w:line="360" w:lineRule="auto"/>
        <w:jc w:val="both"/>
      </w:pPr>
    </w:p>
    <w:p w14:paraId="0FA19770" w14:textId="453B6998" w:rsidR="000E46C9" w:rsidRDefault="000E46C9" w:rsidP="000E46C9">
      <w:pPr>
        <w:spacing w:line="360" w:lineRule="auto"/>
        <w:jc w:val="both"/>
      </w:pPr>
    </w:p>
    <w:p w14:paraId="134ED81E" w14:textId="52C5BFF4" w:rsidR="000E46C9" w:rsidRDefault="000E46C9" w:rsidP="000E46C9">
      <w:pPr>
        <w:spacing w:line="360" w:lineRule="auto"/>
        <w:jc w:val="both"/>
      </w:pPr>
    </w:p>
    <w:p w14:paraId="0761D14E" w14:textId="64F2E730" w:rsidR="000E46C9" w:rsidRDefault="000E46C9" w:rsidP="000E46C9">
      <w:pPr>
        <w:spacing w:line="360" w:lineRule="auto"/>
        <w:jc w:val="both"/>
      </w:pPr>
      <w:r>
        <w:t>Cordiais cumprimentos,</w:t>
      </w:r>
    </w:p>
    <w:p w14:paraId="559BF886" w14:textId="5B9A1B0C" w:rsidR="000E46C9" w:rsidRDefault="000E46C9" w:rsidP="000E46C9">
      <w:pPr>
        <w:spacing w:line="360" w:lineRule="auto"/>
        <w:jc w:val="both"/>
      </w:pPr>
    </w:p>
    <w:p w14:paraId="420C8A8E" w14:textId="2F3BB193" w:rsidR="000E46C9" w:rsidRDefault="000E46C9" w:rsidP="000E46C9">
      <w:pPr>
        <w:spacing w:line="360" w:lineRule="auto"/>
        <w:jc w:val="both"/>
      </w:pPr>
      <w:r>
        <w:t>(Nome completo)</w:t>
      </w:r>
    </w:p>
    <w:sectPr w:rsidR="000E4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8D"/>
    <w:rsid w:val="000E46C9"/>
    <w:rsid w:val="00166FA5"/>
    <w:rsid w:val="00192CC8"/>
    <w:rsid w:val="007B4EA4"/>
    <w:rsid w:val="007F6FE8"/>
    <w:rsid w:val="00B9118D"/>
    <w:rsid w:val="00D3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3424"/>
  <w15:chartTrackingRefBased/>
  <w15:docId w15:val="{8C26A84D-567C-4024-8FFB-084B3575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B91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mpesquisa.cm-lisboa.pt/pls/OKUL/app_bm.download_my_file?p_file=345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ralha</dc:creator>
  <cp:keywords/>
  <dc:description/>
  <cp:lastModifiedBy>diana ralha</cp:lastModifiedBy>
  <cp:revision>2</cp:revision>
  <dcterms:created xsi:type="dcterms:W3CDTF">2020-09-23T11:55:00Z</dcterms:created>
  <dcterms:modified xsi:type="dcterms:W3CDTF">2020-09-24T20:47:00Z</dcterms:modified>
</cp:coreProperties>
</file>